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7E3D5" w14:textId="77777777" w:rsidR="00E64D6E" w:rsidRPr="00940A4B" w:rsidRDefault="006C7149">
      <w:pPr>
        <w:rPr>
          <w:b/>
        </w:rPr>
      </w:pPr>
      <w:r>
        <w:rPr>
          <w:b/>
        </w:rPr>
        <w:t>Regiodag Ouderenzorg: Ouder worden is eigenlijk best vernieuwend</w:t>
      </w:r>
    </w:p>
    <w:p w14:paraId="3CAC34BA" w14:textId="77777777" w:rsidR="00940A4B" w:rsidRPr="00940A4B" w:rsidRDefault="00940A4B">
      <w:r w:rsidRPr="00940A4B">
        <w:t>Datum: Dinsdag 29 oktober 2019</w:t>
      </w:r>
    </w:p>
    <w:p w14:paraId="356F8EF3" w14:textId="77777777" w:rsidR="00940A4B" w:rsidRPr="00940A4B" w:rsidRDefault="00940A4B">
      <w:r w:rsidRPr="00940A4B">
        <w:t>Tijd: 15.00 – 20.00 uur (voor een lichte maaltijd wordt gezorgd)</w:t>
      </w:r>
    </w:p>
    <w:p w14:paraId="13CBCFC7" w14:textId="77777777" w:rsidR="00940A4B" w:rsidRPr="00940A4B" w:rsidRDefault="00940A4B">
      <w:pPr>
        <w:rPr>
          <w:color w:val="222222"/>
        </w:rPr>
      </w:pPr>
      <w:r w:rsidRPr="00940A4B">
        <w:t xml:space="preserve">Locatie: De Til, </w:t>
      </w:r>
      <w:r w:rsidRPr="00940A4B">
        <w:rPr>
          <w:color w:val="222222"/>
        </w:rPr>
        <w:t>Breestraat 1, 3381 BS, Giessenburg</w:t>
      </w:r>
    </w:p>
    <w:p w14:paraId="0CEED46C" w14:textId="77777777" w:rsidR="00593071" w:rsidRDefault="00593071">
      <w:pPr>
        <w:rPr>
          <w:color w:val="222222"/>
        </w:rPr>
      </w:pPr>
    </w:p>
    <w:p w14:paraId="4157DF84" w14:textId="77777777" w:rsidR="00940A4B" w:rsidRPr="00940A4B" w:rsidRDefault="00593071">
      <w:pPr>
        <w:rPr>
          <w:color w:val="222222"/>
        </w:rPr>
      </w:pPr>
      <w:r>
        <w:rPr>
          <w:color w:val="222222"/>
        </w:rPr>
        <w:t>De Regiodag is interessant voor:</w:t>
      </w:r>
    </w:p>
    <w:p w14:paraId="6326B234" w14:textId="5757EACD" w:rsidR="004562BF" w:rsidRPr="00940A4B" w:rsidRDefault="004562BF" w:rsidP="004562BF">
      <w:pPr>
        <w:rPr>
          <w:color w:val="222222"/>
        </w:rPr>
      </w:pPr>
      <w:r w:rsidRPr="00940A4B">
        <w:rPr>
          <w:color w:val="222222"/>
        </w:rPr>
        <w:t>H</w:t>
      </w:r>
      <w:r>
        <w:rPr>
          <w:color w:val="222222"/>
        </w:rPr>
        <w:t>uisartsen, POH’s ouderen</w:t>
      </w:r>
      <w:r w:rsidRPr="00940A4B">
        <w:rPr>
          <w:color w:val="222222"/>
        </w:rPr>
        <w:t xml:space="preserve">, specialisten ouderengeneeskunde, </w:t>
      </w:r>
      <w:r>
        <w:rPr>
          <w:color w:val="222222"/>
        </w:rPr>
        <w:t xml:space="preserve">geriatrieverpleegkundigen, </w:t>
      </w:r>
      <w:r w:rsidRPr="00940A4B">
        <w:rPr>
          <w:color w:val="222222"/>
        </w:rPr>
        <w:t xml:space="preserve">geriaters, wijkverpleegkundigen, </w:t>
      </w:r>
      <w:r>
        <w:rPr>
          <w:color w:val="222222"/>
        </w:rPr>
        <w:t xml:space="preserve">transfer verpleegkundigen, </w:t>
      </w:r>
      <w:r w:rsidR="003B7D8A">
        <w:rPr>
          <w:color w:val="222222"/>
        </w:rPr>
        <w:t xml:space="preserve">SEH </w:t>
      </w:r>
      <w:r w:rsidR="001C5099">
        <w:rPr>
          <w:color w:val="222222"/>
        </w:rPr>
        <w:t>artsen, SEH v</w:t>
      </w:r>
      <w:r w:rsidR="003B7D8A">
        <w:rPr>
          <w:color w:val="222222"/>
        </w:rPr>
        <w:t xml:space="preserve">erpleegkundigen, </w:t>
      </w:r>
      <w:r>
        <w:rPr>
          <w:color w:val="222222"/>
        </w:rPr>
        <w:t xml:space="preserve">casemanagers, </w:t>
      </w:r>
      <w:r w:rsidRPr="00940A4B">
        <w:rPr>
          <w:color w:val="222222"/>
        </w:rPr>
        <w:t>wethouders, beleidsmedewerkers zorg en welzijn, consulenten wmo,</w:t>
      </w:r>
      <w:r>
        <w:rPr>
          <w:color w:val="222222"/>
        </w:rPr>
        <w:t xml:space="preserve"> </w:t>
      </w:r>
      <w:r w:rsidRPr="00940A4B">
        <w:rPr>
          <w:color w:val="222222"/>
        </w:rPr>
        <w:t>wijkteammedewerkers, welzijnswerkers,</w:t>
      </w:r>
      <w:r>
        <w:rPr>
          <w:color w:val="222222"/>
        </w:rPr>
        <w:t xml:space="preserve"> </w:t>
      </w:r>
      <w:r w:rsidRPr="00940A4B">
        <w:rPr>
          <w:color w:val="222222"/>
        </w:rPr>
        <w:t xml:space="preserve">mantelzorgondersteuners, </w:t>
      </w:r>
      <w:r>
        <w:rPr>
          <w:color w:val="222222"/>
        </w:rPr>
        <w:t xml:space="preserve">GGD, </w:t>
      </w:r>
      <w:r w:rsidR="006C7149">
        <w:rPr>
          <w:color w:val="222222"/>
        </w:rPr>
        <w:t xml:space="preserve">zorgverzekeraar, </w:t>
      </w:r>
      <w:r>
        <w:rPr>
          <w:color w:val="222222"/>
        </w:rPr>
        <w:t xml:space="preserve">CIZ </w:t>
      </w:r>
      <w:r w:rsidRPr="00940A4B">
        <w:rPr>
          <w:color w:val="222222"/>
        </w:rPr>
        <w:t>indicatie</w:t>
      </w:r>
      <w:r>
        <w:rPr>
          <w:color w:val="222222"/>
        </w:rPr>
        <w:t>adviseurs en</w:t>
      </w:r>
      <w:r w:rsidRPr="00940A4B">
        <w:rPr>
          <w:color w:val="222222"/>
        </w:rPr>
        <w:t xml:space="preserve"> </w:t>
      </w:r>
      <w:r>
        <w:rPr>
          <w:color w:val="222222"/>
        </w:rPr>
        <w:t xml:space="preserve">overige </w:t>
      </w:r>
      <w:r w:rsidRPr="00940A4B">
        <w:rPr>
          <w:color w:val="222222"/>
        </w:rPr>
        <w:t>geï</w:t>
      </w:r>
      <w:r>
        <w:rPr>
          <w:color w:val="222222"/>
        </w:rPr>
        <w:t>nteresseerden in de ouderenzorg</w:t>
      </w:r>
      <w:r w:rsidR="006C7149">
        <w:rPr>
          <w:color w:val="222222"/>
        </w:rPr>
        <w:t>.</w:t>
      </w:r>
    </w:p>
    <w:p w14:paraId="5E8F5A44" w14:textId="77777777" w:rsidR="00593071" w:rsidRDefault="00C26CBE">
      <w:pPr>
        <w:rPr>
          <w:color w:val="222222"/>
        </w:rPr>
      </w:pPr>
      <w:r>
        <w:rPr>
          <w:color w:val="222222"/>
        </w:rPr>
        <w:t>Doel van de Regiodag:</w:t>
      </w:r>
    </w:p>
    <w:p w14:paraId="3C86D9B1" w14:textId="1401862C" w:rsidR="00332DFB" w:rsidRDefault="004562BF" w:rsidP="00332DFB">
      <w:pPr>
        <w:pStyle w:val="Lijstalinea"/>
        <w:numPr>
          <w:ilvl w:val="0"/>
          <w:numId w:val="5"/>
        </w:numPr>
        <w:rPr>
          <w:color w:val="222222"/>
        </w:rPr>
      </w:pPr>
      <w:r>
        <w:rPr>
          <w:color w:val="222222"/>
        </w:rPr>
        <w:t xml:space="preserve">Het schetsen van </w:t>
      </w:r>
      <w:r w:rsidR="001E209A">
        <w:rPr>
          <w:color w:val="222222"/>
        </w:rPr>
        <w:t>mogelijkheden voor</w:t>
      </w:r>
      <w:r>
        <w:rPr>
          <w:color w:val="222222"/>
        </w:rPr>
        <w:t xml:space="preserve"> ouderenzorg in de thuissituatie;</w:t>
      </w:r>
    </w:p>
    <w:p w14:paraId="1C5A1FDD" w14:textId="77777777" w:rsidR="00332DFB" w:rsidRDefault="00332DFB" w:rsidP="00332DFB">
      <w:pPr>
        <w:pStyle w:val="Lijstalinea"/>
        <w:numPr>
          <w:ilvl w:val="0"/>
          <w:numId w:val="5"/>
        </w:numPr>
        <w:rPr>
          <w:color w:val="222222"/>
        </w:rPr>
      </w:pPr>
      <w:r w:rsidRPr="00332DFB">
        <w:rPr>
          <w:color w:val="222222"/>
        </w:rPr>
        <w:t xml:space="preserve">Zicht krijgen op </w:t>
      </w:r>
      <w:r w:rsidR="004562BF">
        <w:rPr>
          <w:color w:val="222222"/>
        </w:rPr>
        <w:t xml:space="preserve">(de stand van zaken van) </w:t>
      </w:r>
      <w:r w:rsidRPr="00332DFB">
        <w:rPr>
          <w:color w:val="222222"/>
        </w:rPr>
        <w:t>initiatieven met betrekking tot ouderenzorg binnen de regio;</w:t>
      </w:r>
    </w:p>
    <w:p w14:paraId="48851C7A" w14:textId="77777777" w:rsidR="00332DFB" w:rsidRPr="00332DFB" w:rsidRDefault="00332DFB" w:rsidP="00332DFB">
      <w:pPr>
        <w:pStyle w:val="Lijstalinea"/>
        <w:numPr>
          <w:ilvl w:val="0"/>
          <w:numId w:val="5"/>
        </w:numPr>
        <w:rPr>
          <w:color w:val="222222"/>
        </w:rPr>
      </w:pPr>
      <w:r>
        <w:rPr>
          <w:color w:val="222222"/>
        </w:rPr>
        <w:t>Inspireren</w:t>
      </w:r>
      <w:r w:rsidR="004562BF">
        <w:rPr>
          <w:color w:val="222222"/>
        </w:rPr>
        <w:t xml:space="preserve"> en leren van elkaar</w:t>
      </w:r>
      <w:r>
        <w:rPr>
          <w:color w:val="222222"/>
        </w:rPr>
        <w:t>;</w:t>
      </w:r>
    </w:p>
    <w:p w14:paraId="35A26131" w14:textId="77777777" w:rsidR="00332DFB" w:rsidRDefault="00332DFB" w:rsidP="00332DFB">
      <w:pPr>
        <w:pStyle w:val="Lijstalinea"/>
        <w:numPr>
          <w:ilvl w:val="0"/>
          <w:numId w:val="5"/>
        </w:numPr>
        <w:rPr>
          <w:color w:val="222222"/>
        </w:rPr>
      </w:pPr>
      <w:r w:rsidRPr="00332DFB">
        <w:rPr>
          <w:color w:val="222222"/>
        </w:rPr>
        <w:t>Lokale s</w:t>
      </w:r>
      <w:r>
        <w:rPr>
          <w:color w:val="222222"/>
        </w:rPr>
        <w:t>amenwerking (verder) versterken.</w:t>
      </w:r>
    </w:p>
    <w:p w14:paraId="31776BB8" w14:textId="77777777" w:rsidR="00332DFB" w:rsidRDefault="00332DFB">
      <w:pPr>
        <w:rPr>
          <w:color w:val="222222"/>
        </w:rPr>
      </w:pPr>
    </w:p>
    <w:p w14:paraId="4D6C404B" w14:textId="77777777" w:rsidR="00940A4B" w:rsidRPr="00940A4B" w:rsidRDefault="00940A4B">
      <w:pPr>
        <w:rPr>
          <w:color w:val="222222"/>
        </w:rPr>
      </w:pPr>
      <w:r w:rsidRPr="00940A4B">
        <w:rPr>
          <w:color w:val="222222"/>
        </w:rPr>
        <w:t>Programma:</w:t>
      </w:r>
    </w:p>
    <w:p w14:paraId="4CEB5DE7" w14:textId="77777777" w:rsidR="00940A4B" w:rsidRPr="00940A4B" w:rsidRDefault="00940A4B">
      <w:pPr>
        <w:rPr>
          <w:color w:val="222222"/>
        </w:rPr>
      </w:pPr>
      <w:r w:rsidRPr="00940A4B">
        <w:rPr>
          <w:color w:val="222222"/>
        </w:rPr>
        <w:t>15.00 – 15.30 uur</w:t>
      </w:r>
      <w:r w:rsidRPr="00940A4B">
        <w:rPr>
          <w:color w:val="222222"/>
        </w:rPr>
        <w:tab/>
        <w:t>Aankomst, registratie, koffie</w:t>
      </w:r>
    </w:p>
    <w:p w14:paraId="7C7E4CE4" w14:textId="77777777" w:rsidR="002E7818" w:rsidRDefault="00940A4B" w:rsidP="00940A4B">
      <w:pPr>
        <w:ind w:left="2124" w:hanging="2124"/>
        <w:rPr>
          <w:color w:val="222222"/>
        </w:rPr>
      </w:pPr>
      <w:r>
        <w:rPr>
          <w:color w:val="222222"/>
        </w:rPr>
        <w:t>15.30 – 15.40 uur</w:t>
      </w:r>
      <w:r>
        <w:rPr>
          <w:color w:val="222222"/>
        </w:rPr>
        <w:tab/>
        <w:t xml:space="preserve">Welkom, opening en korte toelichting op het programma </w:t>
      </w:r>
    </w:p>
    <w:p w14:paraId="1458CF33" w14:textId="77777777" w:rsidR="00940A4B" w:rsidRDefault="002E7818" w:rsidP="002E7818">
      <w:pPr>
        <w:ind w:left="2124"/>
        <w:rPr>
          <w:color w:val="222222"/>
        </w:rPr>
      </w:pPr>
      <w:r>
        <w:rPr>
          <w:color w:val="222222"/>
        </w:rPr>
        <w:t xml:space="preserve">Dagvoorzitter: </w:t>
      </w:r>
      <w:r w:rsidR="00940A4B">
        <w:rPr>
          <w:color w:val="222222"/>
        </w:rPr>
        <w:t>Angela Vermeulen</w:t>
      </w:r>
    </w:p>
    <w:p w14:paraId="2E11A17C" w14:textId="77777777" w:rsidR="007F69D0" w:rsidRDefault="007F69D0" w:rsidP="00940A4B">
      <w:pPr>
        <w:ind w:left="2124" w:hanging="2124"/>
        <w:rPr>
          <w:color w:val="222222"/>
        </w:rPr>
      </w:pPr>
      <w:r>
        <w:rPr>
          <w:color w:val="222222"/>
        </w:rPr>
        <w:t>15.40 – 16.00 uur</w:t>
      </w:r>
      <w:r>
        <w:rPr>
          <w:color w:val="222222"/>
        </w:rPr>
        <w:tab/>
        <w:t>Wat is de status van de ouderenzorg in regio Gorinchem? Wat zijn de dilemma’s/problemen waar zorgverleners tegenaan lopen.</w:t>
      </w:r>
    </w:p>
    <w:p w14:paraId="756CD03C" w14:textId="7B27B561" w:rsidR="007F69D0" w:rsidRDefault="007F69D0" w:rsidP="00940A4B">
      <w:pPr>
        <w:ind w:left="2124" w:hanging="2124"/>
        <w:rPr>
          <w:color w:val="222222"/>
        </w:rPr>
      </w:pPr>
      <w:r>
        <w:rPr>
          <w:color w:val="222222"/>
        </w:rPr>
        <w:tab/>
        <w:t xml:space="preserve">Spreker: </w:t>
      </w:r>
      <w:r w:rsidR="00EA0DE6">
        <w:rPr>
          <w:color w:val="222222"/>
        </w:rPr>
        <w:t>Janine Canoy, huisarts</w:t>
      </w:r>
    </w:p>
    <w:p w14:paraId="6A7D84DB" w14:textId="77777777" w:rsidR="00D95C0D" w:rsidRDefault="00D95C0D" w:rsidP="00940A4B">
      <w:pPr>
        <w:ind w:left="2124" w:hanging="2124"/>
        <w:rPr>
          <w:color w:val="222222"/>
        </w:rPr>
      </w:pPr>
      <w:r>
        <w:rPr>
          <w:color w:val="222222"/>
        </w:rPr>
        <w:tab/>
        <w:t>Onderwerpen:</w:t>
      </w:r>
    </w:p>
    <w:p w14:paraId="6C5EB786" w14:textId="77777777" w:rsidR="007F69D0" w:rsidRDefault="007F69D0" w:rsidP="007F69D0">
      <w:pPr>
        <w:pStyle w:val="Lijstalinea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Veel ouderen bij SEH</w:t>
      </w:r>
      <w:r w:rsidR="00D95C0D">
        <w:rPr>
          <w:color w:val="222222"/>
        </w:rPr>
        <w:t>;</w:t>
      </w:r>
    </w:p>
    <w:p w14:paraId="08B37416" w14:textId="77777777" w:rsidR="007F69D0" w:rsidRDefault="007F69D0" w:rsidP="007F69D0">
      <w:pPr>
        <w:pStyle w:val="Lijstalinea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Tekort aan ELV bedden</w:t>
      </w:r>
      <w:r w:rsidR="00D95C0D">
        <w:rPr>
          <w:color w:val="222222"/>
        </w:rPr>
        <w:t>;</w:t>
      </w:r>
    </w:p>
    <w:p w14:paraId="4AB6632E" w14:textId="5207C7C2" w:rsidR="00AD63D7" w:rsidRDefault="00AD63D7" w:rsidP="007F69D0">
      <w:pPr>
        <w:pStyle w:val="Lijstalinea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Schotten in financiering;</w:t>
      </w:r>
    </w:p>
    <w:p w14:paraId="677932C0" w14:textId="77777777" w:rsidR="007F69D0" w:rsidRDefault="007F69D0" w:rsidP="007F69D0">
      <w:pPr>
        <w:pStyle w:val="Lijstalinea"/>
        <w:numPr>
          <w:ilvl w:val="0"/>
          <w:numId w:val="1"/>
        </w:numPr>
        <w:rPr>
          <w:color w:val="222222"/>
        </w:rPr>
      </w:pPr>
      <w:r>
        <w:rPr>
          <w:color w:val="222222"/>
        </w:rPr>
        <w:t>Veel initiatieven met weinig samenhang</w:t>
      </w:r>
      <w:r w:rsidR="00D95C0D">
        <w:rPr>
          <w:color w:val="222222"/>
        </w:rPr>
        <w:t>.</w:t>
      </w:r>
    </w:p>
    <w:p w14:paraId="2F9CE9E2" w14:textId="77C74403" w:rsidR="007F69D0" w:rsidRDefault="007F69D0" w:rsidP="007F69D0">
      <w:pPr>
        <w:ind w:left="2124" w:hanging="2124"/>
        <w:rPr>
          <w:color w:val="222222"/>
        </w:rPr>
      </w:pPr>
      <w:r>
        <w:rPr>
          <w:color w:val="222222"/>
        </w:rPr>
        <w:t xml:space="preserve">16.00 – 16.30 uur </w:t>
      </w:r>
      <w:r>
        <w:rPr>
          <w:color w:val="222222"/>
        </w:rPr>
        <w:tab/>
      </w:r>
      <w:r w:rsidR="005E6D03">
        <w:rPr>
          <w:color w:val="222222"/>
        </w:rPr>
        <w:t>Netwerkzorg voor</w:t>
      </w:r>
      <w:r w:rsidR="0045503A">
        <w:rPr>
          <w:color w:val="222222"/>
        </w:rPr>
        <w:t xml:space="preserve"> ouderenzorg, hoe doen we dat?</w:t>
      </w:r>
    </w:p>
    <w:p w14:paraId="31C55FCA" w14:textId="77777777" w:rsidR="007F69D0" w:rsidRDefault="007F69D0" w:rsidP="007F69D0">
      <w:pPr>
        <w:ind w:left="2124" w:hanging="2124"/>
      </w:pPr>
      <w:r>
        <w:rPr>
          <w:color w:val="222222"/>
        </w:rPr>
        <w:tab/>
        <w:t>Spreker:</w:t>
      </w:r>
      <w:r w:rsidRPr="007F69D0">
        <w:rPr>
          <w:color w:val="FF0000"/>
        </w:rPr>
        <w:t xml:space="preserve"> </w:t>
      </w:r>
      <w:r w:rsidRPr="002E7818">
        <w:t xml:space="preserve">Amnon </w:t>
      </w:r>
      <w:r w:rsidR="002E7818" w:rsidRPr="002E7818">
        <w:t>Weinberg</w:t>
      </w:r>
      <w:r w:rsidR="0045503A">
        <w:t>, specialist ouderengeneeskunde</w:t>
      </w:r>
    </w:p>
    <w:p w14:paraId="7BF8964E" w14:textId="77777777" w:rsidR="00D95C0D" w:rsidRDefault="00D95C0D" w:rsidP="007F69D0">
      <w:pPr>
        <w:ind w:left="2124" w:hanging="2124"/>
      </w:pPr>
      <w:r>
        <w:tab/>
        <w:t>Onderwerpen:</w:t>
      </w:r>
    </w:p>
    <w:p w14:paraId="0AAB2AF2" w14:textId="534D9310" w:rsidR="00593071" w:rsidRPr="00593071" w:rsidRDefault="005E6D03" w:rsidP="00593071">
      <w:pPr>
        <w:pStyle w:val="Lijstalinea"/>
        <w:numPr>
          <w:ilvl w:val="0"/>
          <w:numId w:val="3"/>
        </w:numPr>
      </w:pPr>
      <w:r>
        <w:t>Noodzaak tot</w:t>
      </w:r>
      <w:r w:rsidR="00593071" w:rsidRPr="00593071">
        <w:t xml:space="preserve"> samenwerking</w:t>
      </w:r>
      <w:r w:rsidR="00D95C0D">
        <w:t>;</w:t>
      </w:r>
    </w:p>
    <w:p w14:paraId="639B3C16" w14:textId="3D3C557C" w:rsidR="00593071" w:rsidRPr="00593071" w:rsidRDefault="00593071" w:rsidP="00593071">
      <w:pPr>
        <w:pStyle w:val="Lijstalinea"/>
        <w:numPr>
          <w:ilvl w:val="0"/>
          <w:numId w:val="3"/>
        </w:numPr>
      </w:pPr>
      <w:r w:rsidRPr="00593071">
        <w:t xml:space="preserve">Rol </w:t>
      </w:r>
      <w:r w:rsidR="005E6D03">
        <w:t xml:space="preserve">van de </w:t>
      </w:r>
      <w:r w:rsidRPr="00593071">
        <w:t>specialist ouderen</w:t>
      </w:r>
      <w:r w:rsidR="00805EEF">
        <w:t>geneeskunde</w:t>
      </w:r>
      <w:r w:rsidRPr="00593071">
        <w:t xml:space="preserve"> in</w:t>
      </w:r>
      <w:r w:rsidR="005E6D03">
        <w:t xml:space="preserve"> de</w:t>
      </w:r>
      <w:r w:rsidRPr="00593071">
        <w:t xml:space="preserve"> eerste lijn</w:t>
      </w:r>
      <w:r w:rsidR="00D95C0D">
        <w:t>.</w:t>
      </w:r>
    </w:p>
    <w:p w14:paraId="555CFE58" w14:textId="77777777" w:rsidR="007F69D0" w:rsidRDefault="007F69D0" w:rsidP="007F69D0">
      <w:pPr>
        <w:ind w:left="2124" w:hanging="2124"/>
      </w:pPr>
      <w:r w:rsidRPr="007F69D0">
        <w:t xml:space="preserve">16.30 </w:t>
      </w:r>
      <w:r>
        <w:t>–</w:t>
      </w:r>
      <w:r w:rsidRPr="007F69D0">
        <w:t xml:space="preserve"> </w:t>
      </w:r>
      <w:r>
        <w:t>17.00 uur</w:t>
      </w:r>
      <w:r>
        <w:tab/>
      </w:r>
      <w:r w:rsidR="004562BF">
        <w:t>Het succes van</w:t>
      </w:r>
      <w:r>
        <w:t xml:space="preserve"> het consultati</w:t>
      </w:r>
      <w:r w:rsidR="004562BF">
        <w:t>ebureau voor ouderen in Leerdam. Wat kunnen anderen hieruit</w:t>
      </w:r>
      <w:r>
        <w:t xml:space="preserve"> meenemen?</w:t>
      </w:r>
    </w:p>
    <w:p w14:paraId="6B965473" w14:textId="77777777" w:rsidR="007F69D0" w:rsidRDefault="007F69D0" w:rsidP="007F69D0">
      <w:pPr>
        <w:ind w:left="2124" w:hanging="2124"/>
      </w:pPr>
      <w:r>
        <w:lastRenderedPageBreak/>
        <w:tab/>
        <w:t xml:space="preserve">Spreker: </w:t>
      </w:r>
      <w:r w:rsidR="002E7818" w:rsidRPr="002E7818">
        <w:t>Marc Hurts / Gordon Oron</w:t>
      </w:r>
      <w:r w:rsidR="0045503A">
        <w:t>, huisarts</w:t>
      </w:r>
    </w:p>
    <w:p w14:paraId="0132C1DB" w14:textId="77777777" w:rsidR="00D95C0D" w:rsidRDefault="00D95C0D" w:rsidP="007F69D0">
      <w:pPr>
        <w:ind w:left="2124" w:hanging="2124"/>
      </w:pPr>
      <w:r>
        <w:tab/>
        <w:t>Onderwerpen:</w:t>
      </w:r>
    </w:p>
    <w:p w14:paraId="1343AEA0" w14:textId="77777777" w:rsidR="00593071" w:rsidRPr="00497EEF" w:rsidRDefault="00497EEF" w:rsidP="00593071">
      <w:pPr>
        <w:pStyle w:val="Lijstalinea"/>
        <w:numPr>
          <w:ilvl w:val="0"/>
          <w:numId w:val="4"/>
        </w:numPr>
      </w:pPr>
      <w:r>
        <w:t>Ontstaan</w:t>
      </w:r>
      <w:r w:rsidR="00593071" w:rsidRPr="00497EEF">
        <w:t xml:space="preserve"> consultatiebureau</w:t>
      </w:r>
      <w:r>
        <w:t xml:space="preserve"> voor ouderen</w:t>
      </w:r>
      <w:r w:rsidR="00D95C0D">
        <w:t>;</w:t>
      </w:r>
    </w:p>
    <w:p w14:paraId="268EEF38" w14:textId="77777777" w:rsidR="00593071" w:rsidRPr="00497EEF" w:rsidRDefault="00497EEF" w:rsidP="00497EEF">
      <w:pPr>
        <w:pStyle w:val="Lijstalinea"/>
        <w:numPr>
          <w:ilvl w:val="0"/>
          <w:numId w:val="4"/>
        </w:numPr>
      </w:pPr>
      <w:r>
        <w:t>Wat zijn knelpunten en tips</w:t>
      </w:r>
      <w:r w:rsidR="00D95C0D">
        <w:t>;</w:t>
      </w:r>
    </w:p>
    <w:p w14:paraId="547BF412" w14:textId="77777777" w:rsidR="00497EEF" w:rsidRPr="00497EEF" w:rsidRDefault="00497EEF" w:rsidP="00497EEF">
      <w:pPr>
        <w:pStyle w:val="Lijstalinea"/>
        <w:numPr>
          <w:ilvl w:val="0"/>
          <w:numId w:val="4"/>
        </w:numPr>
      </w:pPr>
      <w:r w:rsidRPr="00497EEF">
        <w:t>Inspiratie</w:t>
      </w:r>
      <w:r w:rsidR="00D95C0D">
        <w:t>.</w:t>
      </w:r>
    </w:p>
    <w:p w14:paraId="324F4BFE" w14:textId="77777777" w:rsidR="007F69D0" w:rsidRPr="007F69D0" w:rsidRDefault="007F69D0" w:rsidP="007F69D0">
      <w:pPr>
        <w:ind w:left="2124" w:hanging="2124"/>
      </w:pPr>
      <w:r w:rsidRPr="007F69D0">
        <w:t>17.00 – 17.45 uur</w:t>
      </w:r>
      <w:r w:rsidRPr="007F69D0">
        <w:tab/>
        <w:t>Buffet</w:t>
      </w:r>
    </w:p>
    <w:p w14:paraId="0749267D" w14:textId="1265617F" w:rsidR="005E6D03" w:rsidRDefault="007F69D0" w:rsidP="005E6D03">
      <w:pPr>
        <w:ind w:left="2124" w:hanging="2124"/>
      </w:pPr>
      <w:r>
        <w:t>17.45 – 18.30 uur</w:t>
      </w:r>
      <w:r>
        <w:tab/>
        <w:t>Panelgesprek</w:t>
      </w:r>
    </w:p>
    <w:p w14:paraId="3E4569F0" w14:textId="3E9D94FB" w:rsidR="00C26E79" w:rsidRPr="00C26E79" w:rsidRDefault="00C26E79" w:rsidP="005E6D03">
      <w:pPr>
        <w:ind w:left="2124" w:hanging="2124"/>
        <w:rPr>
          <w:i/>
        </w:rPr>
      </w:pPr>
      <w:r>
        <w:tab/>
      </w:r>
      <w:r>
        <w:rPr>
          <w:i/>
        </w:rPr>
        <w:t>Het publiek kan reageren op stellingen waar de panelleden verder over in gesprek zullen gaan.</w:t>
      </w:r>
    </w:p>
    <w:p w14:paraId="067222D0" w14:textId="311B5C28" w:rsidR="007F69D0" w:rsidRDefault="007F69D0" w:rsidP="007F69D0">
      <w:pPr>
        <w:ind w:left="2124" w:hanging="2124"/>
      </w:pPr>
      <w:r>
        <w:tab/>
      </w:r>
      <w:r w:rsidR="00683F25">
        <w:t>Panelleden</w:t>
      </w:r>
      <w:r w:rsidR="00775704">
        <w:t>: wethouder (Eelke Kraaijeveld</w:t>
      </w:r>
      <w:r w:rsidR="004562BF">
        <w:t>, Gorinchem</w:t>
      </w:r>
      <w:r>
        <w:t>), wijkverpleegkundige</w:t>
      </w:r>
      <w:r w:rsidR="00766A93">
        <w:t xml:space="preserve"> (Petra de Ruiter, Rivas, Har</w:t>
      </w:r>
      <w:bookmarkStart w:id="0" w:name="_GoBack"/>
      <w:bookmarkEnd w:id="0"/>
      <w:r w:rsidR="004562BF">
        <w:t>dinxveld-Giessendam)</w:t>
      </w:r>
      <w:r>
        <w:t>, GOAC verpleegkundige, welzijnsorganisatie (Saskia Smeenk</w:t>
      </w:r>
      <w:r w:rsidR="004562BF">
        <w:t>, Leerdam</w:t>
      </w:r>
      <w:r>
        <w:t>), mantelzorgondersteuner</w:t>
      </w:r>
      <w:r w:rsidR="002B799A">
        <w:t>, wmo/CIZ indicatiesteller</w:t>
      </w:r>
      <w:r w:rsidR="006C7149">
        <w:t>, GGD</w:t>
      </w:r>
      <w:r w:rsidR="003163BE">
        <w:t xml:space="preserve"> (Mariska van Leeuwen)</w:t>
      </w:r>
      <w:r>
        <w:t>.</w:t>
      </w:r>
    </w:p>
    <w:p w14:paraId="63AE3344" w14:textId="77777777" w:rsidR="00D95C0D" w:rsidRDefault="00D95C0D" w:rsidP="007F69D0">
      <w:pPr>
        <w:ind w:left="2124" w:hanging="2124"/>
      </w:pPr>
      <w:r>
        <w:tab/>
        <w:t>Onderwerpen:</w:t>
      </w:r>
    </w:p>
    <w:p w14:paraId="2CF1B044" w14:textId="77777777" w:rsidR="00D95C0D" w:rsidRDefault="00D95C0D" w:rsidP="00D95C0D">
      <w:pPr>
        <w:pStyle w:val="Lijstalinea"/>
        <w:numPr>
          <w:ilvl w:val="0"/>
          <w:numId w:val="6"/>
        </w:numPr>
      </w:pPr>
      <w:r>
        <w:t>Signaleren kwetsbare ouderen;</w:t>
      </w:r>
    </w:p>
    <w:p w14:paraId="4F03DE25" w14:textId="77777777" w:rsidR="00D95C0D" w:rsidRDefault="00D95C0D" w:rsidP="00D95C0D">
      <w:pPr>
        <w:pStyle w:val="Lijstalinea"/>
        <w:numPr>
          <w:ilvl w:val="0"/>
          <w:numId w:val="6"/>
        </w:numPr>
      </w:pPr>
      <w:r>
        <w:t>Huisbezoeken bij ouderen;</w:t>
      </w:r>
    </w:p>
    <w:p w14:paraId="626E092E" w14:textId="77777777" w:rsidR="00D95C0D" w:rsidRDefault="00D95C0D" w:rsidP="00D95C0D">
      <w:pPr>
        <w:pStyle w:val="Lijstalinea"/>
        <w:numPr>
          <w:ilvl w:val="0"/>
          <w:numId w:val="6"/>
        </w:numPr>
      </w:pPr>
      <w:r>
        <w:t>Vervoer;</w:t>
      </w:r>
    </w:p>
    <w:p w14:paraId="32631E73" w14:textId="77777777" w:rsidR="00D95C0D" w:rsidRDefault="004562BF" w:rsidP="00D95C0D">
      <w:pPr>
        <w:pStyle w:val="Lijstalinea"/>
        <w:numPr>
          <w:ilvl w:val="0"/>
          <w:numId w:val="6"/>
        </w:numPr>
      </w:pPr>
      <w:r>
        <w:t>Overzicht sociale kaart;</w:t>
      </w:r>
    </w:p>
    <w:p w14:paraId="1F93FB78" w14:textId="3969EF7C" w:rsidR="004562BF" w:rsidRDefault="003B7D8A" w:rsidP="00D95C0D">
      <w:pPr>
        <w:pStyle w:val="Lijstalinea"/>
        <w:numPr>
          <w:ilvl w:val="0"/>
          <w:numId w:val="6"/>
        </w:numPr>
      </w:pPr>
      <w:r>
        <w:t>Inzet van vrijwilligers;</w:t>
      </w:r>
    </w:p>
    <w:p w14:paraId="4CA036FA" w14:textId="301539A5" w:rsidR="003B7D8A" w:rsidRDefault="003B7D8A" w:rsidP="00D95C0D">
      <w:pPr>
        <w:pStyle w:val="Lijstalinea"/>
        <w:numPr>
          <w:ilvl w:val="0"/>
          <w:numId w:val="6"/>
        </w:numPr>
      </w:pPr>
      <w:r>
        <w:t>Mantelzorg.</w:t>
      </w:r>
    </w:p>
    <w:p w14:paraId="0B22EE55" w14:textId="77777777" w:rsidR="007F69D0" w:rsidRPr="00766A93" w:rsidRDefault="007F69D0" w:rsidP="007F69D0">
      <w:pPr>
        <w:ind w:left="2124" w:hanging="2124"/>
      </w:pPr>
      <w:r>
        <w:t xml:space="preserve">18.30 – </w:t>
      </w:r>
      <w:r w:rsidR="00593071">
        <w:t>19.30</w:t>
      </w:r>
      <w:r>
        <w:t xml:space="preserve"> uur</w:t>
      </w:r>
      <w:r>
        <w:tab/>
      </w:r>
      <w:r w:rsidRPr="00766A93">
        <w:t>Ronde tafelgesprekken per gemeente</w:t>
      </w:r>
    </w:p>
    <w:p w14:paraId="6D5FF4E3" w14:textId="6D446512" w:rsidR="003B7D8A" w:rsidRPr="00766A93" w:rsidRDefault="003B7D8A" w:rsidP="007F69D0">
      <w:pPr>
        <w:ind w:left="2124" w:hanging="2124"/>
        <w:rPr>
          <w:i/>
        </w:rPr>
      </w:pPr>
      <w:r w:rsidRPr="00766A93">
        <w:tab/>
      </w:r>
      <w:r w:rsidRPr="00766A93">
        <w:rPr>
          <w:i/>
        </w:rPr>
        <w:t xml:space="preserve">Aan de hand van </w:t>
      </w:r>
      <w:r w:rsidR="00C26E79" w:rsidRPr="00766A93">
        <w:rPr>
          <w:i/>
        </w:rPr>
        <w:t>casuïstiek</w:t>
      </w:r>
      <w:r w:rsidRPr="00766A93">
        <w:rPr>
          <w:i/>
        </w:rPr>
        <w:t xml:space="preserve"> </w:t>
      </w:r>
      <w:r w:rsidR="00C26E79" w:rsidRPr="00766A93">
        <w:rPr>
          <w:i/>
        </w:rPr>
        <w:t>in gesprek over hoe de lokale</w:t>
      </w:r>
      <w:r w:rsidR="00952EF9" w:rsidRPr="00766A93">
        <w:rPr>
          <w:i/>
        </w:rPr>
        <w:t xml:space="preserve"> samenwerking binnen de </w:t>
      </w:r>
      <w:r w:rsidR="00C26E79" w:rsidRPr="00766A93">
        <w:rPr>
          <w:i/>
        </w:rPr>
        <w:t xml:space="preserve">ouderenzorg </w:t>
      </w:r>
      <w:r w:rsidRPr="00766A93">
        <w:rPr>
          <w:i/>
        </w:rPr>
        <w:t>verbeterd kan worden.</w:t>
      </w:r>
    </w:p>
    <w:p w14:paraId="6F46B7F3" w14:textId="23AFF25F" w:rsidR="00952EF9" w:rsidRPr="00766A93" w:rsidRDefault="007F69D0" w:rsidP="007F69D0">
      <w:pPr>
        <w:ind w:left="2124" w:hanging="2124"/>
      </w:pPr>
      <w:r w:rsidRPr="00766A93">
        <w:tab/>
        <w:t xml:space="preserve">Doel: </w:t>
      </w:r>
      <w:r w:rsidR="00952EF9" w:rsidRPr="00766A93">
        <w:t>komen tot een gezamenlijk actieplan voor het verbeteren van de lokale ouderenzorg.</w:t>
      </w:r>
    </w:p>
    <w:p w14:paraId="5545F548" w14:textId="77777777" w:rsidR="007F69D0" w:rsidRPr="007F69D0" w:rsidRDefault="00593071" w:rsidP="007F69D0">
      <w:pPr>
        <w:ind w:left="2124" w:hanging="2124"/>
      </w:pPr>
      <w:r>
        <w:t>19.30 – 20.00 uur</w:t>
      </w:r>
      <w:r>
        <w:tab/>
        <w:t>Plenaire terugkoppeling ronde tafelgesprekken en afsluiting</w:t>
      </w:r>
      <w:r w:rsidR="007F69D0">
        <w:tab/>
      </w:r>
    </w:p>
    <w:sectPr w:rsidR="007F69D0" w:rsidRPr="007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0F3"/>
    <w:multiLevelType w:val="hybridMultilevel"/>
    <w:tmpl w:val="D722EEF8"/>
    <w:lvl w:ilvl="0" w:tplc="0413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" w15:restartNumberingAfterBreak="0">
    <w:nsid w:val="203D729A"/>
    <w:multiLevelType w:val="hybridMultilevel"/>
    <w:tmpl w:val="9EC6C0DA"/>
    <w:lvl w:ilvl="0" w:tplc="0413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" w15:restartNumberingAfterBreak="0">
    <w:nsid w:val="31DE446A"/>
    <w:multiLevelType w:val="hybridMultilevel"/>
    <w:tmpl w:val="AC745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21735"/>
    <w:multiLevelType w:val="hybridMultilevel"/>
    <w:tmpl w:val="E584B332"/>
    <w:lvl w:ilvl="0" w:tplc="0413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4" w15:restartNumberingAfterBreak="0">
    <w:nsid w:val="350A00F0"/>
    <w:multiLevelType w:val="hybridMultilevel"/>
    <w:tmpl w:val="68F27B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6E05D0"/>
    <w:multiLevelType w:val="hybridMultilevel"/>
    <w:tmpl w:val="408C9B1E"/>
    <w:lvl w:ilvl="0" w:tplc="0413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4B"/>
    <w:rsid w:val="0006017E"/>
    <w:rsid w:val="001C5099"/>
    <w:rsid w:val="001E209A"/>
    <w:rsid w:val="002B799A"/>
    <w:rsid w:val="002E7818"/>
    <w:rsid w:val="003163BE"/>
    <w:rsid w:val="00332DFB"/>
    <w:rsid w:val="003B7D8A"/>
    <w:rsid w:val="0045503A"/>
    <w:rsid w:val="004562BF"/>
    <w:rsid w:val="00497EEF"/>
    <w:rsid w:val="004C3CC3"/>
    <w:rsid w:val="005754B9"/>
    <w:rsid w:val="00593071"/>
    <w:rsid w:val="005E6D03"/>
    <w:rsid w:val="00683F25"/>
    <w:rsid w:val="006C7149"/>
    <w:rsid w:val="0071482D"/>
    <w:rsid w:val="00766A93"/>
    <w:rsid w:val="00775704"/>
    <w:rsid w:val="007A7412"/>
    <w:rsid w:val="007F69D0"/>
    <w:rsid w:val="007F77A2"/>
    <w:rsid w:val="00805EEF"/>
    <w:rsid w:val="00905A96"/>
    <w:rsid w:val="00940A4B"/>
    <w:rsid w:val="00945364"/>
    <w:rsid w:val="00952EF9"/>
    <w:rsid w:val="009B603F"/>
    <w:rsid w:val="00AD63D7"/>
    <w:rsid w:val="00C26CBE"/>
    <w:rsid w:val="00C26E79"/>
    <w:rsid w:val="00C7302D"/>
    <w:rsid w:val="00D95C0D"/>
    <w:rsid w:val="00DD4AE6"/>
    <w:rsid w:val="00E64D6E"/>
    <w:rsid w:val="00EA0DE6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E88D"/>
  <w15:chartTrackingRefBased/>
  <w15:docId w15:val="{63DF13A8-E837-4B21-98FD-638E87E1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69D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C71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71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71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71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714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Rivas Zorggroep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Klarieke Ambachtsheer- van Dijk</dc:creator>
  <cp:keywords/>
  <dc:description/>
  <cp:lastModifiedBy>Klarieke Ambachtsheer- van Dijk</cp:lastModifiedBy>
  <cp:revision>17</cp:revision>
  <dcterms:created xsi:type="dcterms:W3CDTF">2019-05-21T07:40:00Z</dcterms:created>
  <dcterms:modified xsi:type="dcterms:W3CDTF">2019-08-05T12:34:00Z</dcterms:modified>
</cp:coreProperties>
</file>